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1866E5" w:rsidRPr="001A288A" w:rsidRDefault="00CC1628" w:rsidP="00CC1628">
            <w:pPr>
              <w:ind w:left="378" w:right="378"/>
              <w:jc w:val="center"/>
              <w:rPr>
                <w:sz w:val="16"/>
                <w:szCs w:val="16"/>
              </w:rPr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1866E5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1866E5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</w:tr>
      <w:tr w:rsidR="00AE04A3" w:rsidTr="007C1F48">
        <w:trPr>
          <w:cantSplit/>
          <w:trHeight w:hRule="exact" w:val="2880"/>
        </w:trPr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Pr="001A288A" w:rsidRDefault="00CC1628" w:rsidP="00CC1628">
            <w:pPr>
              <w:ind w:left="378" w:right="378"/>
              <w:jc w:val="center"/>
              <w:rPr>
                <w:sz w:val="16"/>
                <w:szCs w:val="16"/>
              </w:rPr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</w:tr>
      <w:tr w:rsidR="00AE04A3" w:rsidTr="007C1F48">
        <w:trPr>
          <w:cantSplit/>
          <w:trHeight w:hRule="exact" w:val="2880"/>
        </w:trPr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Pr="001A288A" w:rsidRDefault="00CC1628" w:rsidP="00CC1628">
            <w:pPr>
              <w:ind w:left="378" w:right="378"/>
              <w:jc w:val="center"/>
              <w:rPr>
                <w:sz w:val="16"/>
                <w:szCs w:val="16"/>
              </w:rPr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</w:tr>
      <w:tr w:rsidR="00AE04A3" w:rsidTr="007C1F48">
        <w:trPr>
          <w:cantSplit/>
          <w:trHeight w:hRule="exact" w:val="2880"/>
        </w:trPr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Pr="001A288A" w:rsidRDefault="00CC1628" w:rsidP="00CC1628">
            <w:pPr>
              <w:ind w:left="378" w:right="378"/>
              <w:jc w:val="center"/>
              <w:rPr>
                <w:sz w:val="16"/>
                <w:szCs w:val="16"/>
              </w:rPr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</w:tr>
      <w:tr w:rsidR="00AE04A3" w:rsidTr="007C1F48">
        <w:trPr>
          <w:cantSplit/>
          <w:trHeight w:hRule="exact" w:val="2880"/>
        </w:trPr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Pr="001A288A" w:rsidRDefault="00CC1628" w:rsidP="00CC1628">
            <w:pPr>
              <w:ind w:left="378" w:right="378"/>
              <w:jc w:val="center"/>
              <w:rPr>
                <w:sz w:val="16"/>
                <w:szCs w:val="16"/>
              </w:rPr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C1628" w:rsidRPr="004527EB" w:rsidRDefault="00CC1628" w:rsidP="00CC162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7904 Lánct</w:t>
            </w:r>
            <w:r w:rsidRPr="004527EB">
              <w:rPr>
                <w:b/>
                <w:sz w:val="12"/>
                <w:szCs w:val="10"/>
              </w:rPr>
              <w:t>isztító</w:t>
            </w:r>
            <w:r>
              <w:rPr>
                <w:b/>
                <w:sz w:val="12"/>
                <w:szCs w:val="10"/>
              </w:rPr>
              <w:t xml:space="preserve"> spray</w:t>
            </w:r>
            <w:proofErr w:type="gramStart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……….…….…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979045</w:t>
            </w:r>
          </w:p>
          <w:p w:rsidR="00CC1628" w:rsidRPr="004527EB" w:rsidRDefault="00CC1628" w:rsidP="00CC1628">
            <w:pPr>
              <w:ind w:left="378" w:right="378"/>
              <w:rPr>
                <w:sz w:val="10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Mélyhatású szer, amely eltávolítja a zsír, olajszennyeződéseket és egyéb makacs szennyeződéseket a lánc felületéről.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Összetevők</w:t>
            </w:r>
            <w:r w:rsidRPr="005C61B1">
              <w:rPr>
                <w:sz w:val="8"/>
                <w:szCs w:val="8"/>
              </w:rPr>
              <w:t>: 30% és ennél több alifás szénhidrogének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Használata:</w:t>
            </w:r>
            <w:r w:rsidRPr="005C61B1">
              <w:rPr>
                <w:i/>
                <w:sz w:val="8"/>
                <w:szCs w:val="8"/>
              </w:rPr>
              <w:t xml:space="preserve"> </w:t>
            </w:r>
            <w:r w:rsidRPr="005C61B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Nafta (ásványolaj</w:t>
            </w:r>
            <w:r w:rsidRPr="005C61B1">
              <w:rPr>
                <w:sz w:val="8"/>
                <w:szCs w:val="8"/>
              </w:rPr>
              <w:t xml:space="preserve">) </w:t>
            </w:r>
            <w:r w:rsidRPr="00A04517">
              <w:rPr>
                <w:sz w:val="8"/>
                <w:szCs w:val="8"/>
              </w:rPr>
              <w:t>hidrogén</w:t>
            </w:r>
            <w:r>
              <w:rPr>
                <w:sz w:val="8"/>
                <w:szCs w:val="8"/>
              </w:rPr>
              <w:t>nel kezelt könnyű</w:t>
            </w:r>
          </w:p>
          <w:p w:rsidR="00CC1628" w:rsidRDefault="00CC1628" w:rsidP="00CC1628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 wp14:anchorId="01100FAD" wp14:editId="6035FE91">
                  <wp:extent cx="437688" cy="432000"/>
                  <wp:effectExtent l="19050" t="0" r="462" b="0"/>
                  <wp:docPr id="3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628" w:rsidRPr="005C61B1" w:rsidRDefault="00CC1628" w:rsidP="00CC162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C61B1">
              <w:rPr>
                <w:noProof/>
                <w:sz w:val="8"/>
                <w:szCs w:val="8"/>
              </w:rPr>
              <w:t>Veszély</w:t>
            </w:r>
          </w:p>
          <w:p w:rsidR="00CC1628" w:rsidRPr="00B15089" w:rsidRDefault="00CC1628" w:rsidP="00CC1628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H222 Rendkívül tűzveszélyes aeroszol. H229 Az edényben túlnyomás uralkodik: hő hatás</w:t>
            </w:r>
            <w:r>
              <w:rPr>
                <w:sz w:val="8"/>
                <w:szCs w:val="8"/>
              </w:rPr>
              <w:t xml:space="preserve">ára megrepedhet. </w:t>
            </w: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 w:rsidRPr="005C61B1">
              <w:rPr>
                <w:sz w:val="8"/>
                <w:szCs w:val="8"/>
              </w:rPr>
              <w:t>lyukassza</w:t>
            </w:r>
            <w:proofErr w:type="spellEnd"/>
            <w:r w:rsidRPr="005C61B1">
              <w:rPr>
                <w:sz w:val="8"/>
                <w:szCs w:val="8"/>
              </w:rPr>
              <w:t xml:space="preserve"> ki vagy égesse el, még használat után sem. P405 Elzárva tárolandó. P410+P412 Napfénytől védendő. Nem érheti 50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>C/122</w:t>
            </w:r>
            <w:r w:rsidRPr="005C61B1">
              <w:rPr>
                <w:sz w:val="8"/>
                <w:szCs w:val="8"/>
                <w:vertAlign w:val="superscript"/>
              </w:rPr>
              <w:t>o</w:t>
            </w:r>
            <w:r w:rsidRPr="005C61B1">
              <w:rPr>
                <w:sz w:val="8"/>
                <w:szCs w:val="8"/>
              </w:rPr>
              <w:t xml:space="preserve">F hőmérsékletet meghaladó hő. P501 A tartalom/edény elhelyezése hulladékként: veszélyes vagy </w:t>
            </w:r>
            <w:proofErr w:type="gramStart"/>
            <w:r w:rsidRPr="005C61B1">
              <w:rPr>
                <w:sz w:val="8"/>
                <w:szCs w:val="8"/>
              </w:rPr>
              <w:t>speciális</w:t>
            </w:r>
            <w:proofErr w:type="gramEnd"/>
            <w:r w:rsidRPr="005C61B1">
              <w:rPr>
                <w:sz w:val="8"/>
                <w:szCs w:val="8"/>
              </w:rPr>
              <w:t xml:space="preserve"> hulladékgyűjtő központban.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>Megfelelő szellőztetés nélkül robbanó keverékek keletkezhetnek.</w:t>
            </w:r>
          </w:p>
          <w:p w:rsidR="00CC1628" w:rsidRDefault="00CC1628" w:rsidP="00CC1628">
            <w:pPr>
              <w:ind w:left="378" w:right="378"/>
              <w:rPr>
                <w:sz w:val="8"/>
                <w:szCs w:val="8"/>
              </w:rPr>
            </w:pPr>
          </w:p>
          <w:p w:rsidR="00CC1628" w:rsidRPr="005C61B1" w:rsidRDefault="00CC1628" w:rsidP="00CC1628">
            <w:pPr>
              <w:ind w:left="378" w:right="378"/>
              <w:rPr>
                <w:sz w:val="8"/>
                <w:szCs w:val="8"/>
              </w:rPr>
            </w:pPr>
            <w:r w:rsidRPr="005C61B1">
              <w:rPr>
                <w:b/>
                <w:sz w:val="8"/>
                <w:szCs w:val="8"/>
              </w:rPr>
              <w:t>Importőr:</w:t>
            </w:r>
            <w:r w:rsidRPr="005C61B1">
              <w:rPr>
                <w:sz w:val="8"/>
                <w:szCs w:val="8"/>
              </w:rPr>
              <w:t xml:space="preserve"> </w:t>
            </w:r>
            <w:proofErr w:type="spellStart"/>
            <w:r w:rsidRPr="005C61B1">
              <w:rPr>
                <w:b/>
                <w:sz w:val="8"/>
                <w:szCs w:val="8"/>
              </w:rPr>
              <w:t>Autogroup</w:t>
            </w:r>
            <w:proofErr w:type="spellEnd"/>
            <w:r w:rsidRPr="005C61B1">
              <w:rPr>
                <w:b/>
                <w:sz w:val="8"/>
                <w:szCs w:val="8"/>
              </w:rPr>
              <w:t xml:space="preserve"> Hungary Kft.</w:t>
            </w:r>
            <w:r w:rsidRPr="005C61B1">
              <w:rPr>
                <w:sz w:val="8"/>
                <w:szCs w:val="8"/>
              </w:rPr>
              <w:t xml:space="preserve"> </w:t>
            </w:r>
          </w:p>
          <w:p w:rsidR="00CC1628" w:rsidRPr="005C61B1" w:rsidRDefault="00CC1628" w:rsidP="00CC1628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5C61B1">
              <w:rPr>
                <w:sz w:val="8"/>
                <w:szCs w:val="8"/>
              </w:rPr>
              <w:t xml:space="preserve">1131 Budapest </w:t>
            </w:r>
            <w:proofErr w:type="spellStart"/>
            <w:r w:rsidRPr="005C61B1">
              <w:rPr>
                <w:sz w:val="8"/>
                <w:szCs w:val="8"/>
              </w:rPr>
              <w:t>Reitter</w:t>
            </w:r>
            <w:proofErr w:type="spellEnd"/>
            <w:r w:rsidRPr="005C61B1">
              <w:rPr>
                <w:sz w:val="8"/>
                <w:szCs w:val="8"/>
              </w:rPr>
              <w:t xml:space="preserve"> Ferenc u. 164.</w:t>
            </w:r>
            <w:r w:rsidRPr="005C61B1">
              <w:rPr>
                <w:sz w:val="8"/>
                <w:szCs w:val="8"/>
              </w:rPr>
              <w:tab/>
            </w:r>
          </w:p>
          <w:p w:rsidR="00AE04A3" w:rsidRDefault="00CC1628" w:rsidP="00CC1628">
            <w:pPr>
              <w:ind w:left="378" w:right="378"/>
              <w:jc w:val="center"/>
            </w:pPr>
            <w:r w:rsidRPr="005C61B1">
              <w:rPr>
                <w:b/>
                <w:sz w:val="8"/>
                <w:szCs w:val="8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1866E5"/>
    <w:rsid w:val="001A288A"/>
    <w:rsid w:val="001E528C"/>
    <w:rsid w:val="00216B69"/>
    <w:rsid w:val="00291F9F"/>
    <w:rsid w:val="00313AC8"/>
    <w:rsid w:val="00383104"/>
    <w:rsid w:val="0044168C"/>
    <w:rsid w:val="004527EB"/>
    <w:rsid w:val="004754DF"/>
    <w:rsid w:val="004C7ED0"/>
    <w:rsid w:val="00523792"/>
    <w:rsid w:val="005B24F8"/>
    <w:rsid w:val="005C61B1"/>
    <w:rsid w:val="00685EB5"/>
    <w:rsid w:val="00732424"/>
    <w:rsid w:val="007C1F48"/>
    <w:rsid w:val="00830035"/>
    <w:rsid w:val="00863278"/>
    <w:rsid w:val="008B35C4"/>
    <w:rsid w:val="00912BCF"/>
    <w:rsid w:val="00925DF2"/>
    <w:rsid w:val="00975ACD"/>
    <w:rsid w:val="009C5210"/>
    <w:rsid w:val="00A04328"/>
    <w:rsid w:val="00A04517"/>
    <w:rsid w:val="00A46DB9"/>
    <w:rsid w:val="00A96D29"/>
    <w:rsid w:val="00AE04A3"/>
    <w:rsid w:val="00B15089"/>
    <w:rsid w:val="00B430B3"/>
    <w:rsid w:val="00C0657F"/>
    <w:rsid w:val="00C655A2"/>
    <w:rsid w:val="00CC1628"/>
    <w:rsid w:val="00D87B80"/>
    <w:rsid w:val="00DA5355"/>
    <w:rsid w:val="00E75A79"/>
    <w:rsid w:val="00EA152A"/>
    <w:rsid w:val="00F95A22"/>
    <w:rsid w:val="00FA3D0F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5BBB90"/>
  <w15:docId w15:val="{F6033A42-E902-4102-B46B-7F1371FC6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25DF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2125</Words>
  <Characters>14666</Characters>
  <Application>Microsoft Office Word</Application>
  <DocSecurity>0</DocSecurity>
  <Lines>122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3</cp:revision>
  <cp:lastPrinted>2014-06-17T14:30:00Z</cp:lastPrinted>
  <dcterms:created xsi:type="dcterms:W3CDTF">2016-11-24T13:40:00Z</dcterms:created>
  <dcterms:modified xsi:type="dcterms:W3CDTF">2018-04-11T09:45:00Z</dcterms:modified>
</cp:coreProperties>
</file>